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56" w:rsidRDefault="00D0185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01856" w:rsidRDefault="00D01856">
      <w:pPr>
        <w:pStyle w:val="ConsPlusNormal"/>
        <w:jc w:val="both"/>
        <w:outlineLvl w:val="0"/>
      </w:pPr>
    </w:p>
    <w:p w:rsidR="00D01856" w:rsidRDefault="00D0185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01856" w:rsidRDefault="00D01856">
      <w:pPr>
        <w:pStyle w:val="ConsPlusTitle"/>
        <w:jc w:val="center"/>
      </w:pPr>
    </w:p>
    <w:p w:rsidR="00D01856" w:rsidRDefault="00D01856">
      <w:pPr>
        <w:pStyle w:val="ConsPlusTitle"/>
        <w:jc w:val="center"/>
      </w:pPr>
      <w:r>
        <w:t>ПИСЬМО</w:t>
      </w:r>
    </w:p>
    <w:p w:rsidR="00D01856" w:rsidRDefault="00D01856">
      <w:pPr>
        <w:pStyle w:val="ConsPlusTitle"/>
        <w:jc w:val="center"/>
      </w:pPr>
      <w:r>
        <w:t>от 15 ноября 2022 г. N Д24и-37133</w:t>
      </w:r>
    </w:p>
    <w:p w:rsidR="00D01856" w:rsidRDefault="00D01856">
      <w:pPr>
        <w:pStyle w:val="ConsPlusTitle"/>
        <w:jc w:val="center"/>
      </w:pPr>
    </w:p>
    <w:p w:rsidR="00D01856" w:rsidRDefault="00D01856">
      <w:pPr>
        <w:pStyle w:val="ConsPlusTitle"/>
        <w:jc w:val="center"/>
      </w:pPr>
      <w:r>
        <w:t>О НАПРАВЛЕНИИ ПОЗИЦИИ ОТ 18 ОКТЯБРЯ 2022 Г. N 20-3-02/0020@</w:t>
      </w:r>
    </w:p>
    <w:p w:rsidR="00D01856" w:rsidRDefault="00D01856">
      <w:pPr>
        <w:pStyle w:val="ConsPlusNormal"/>
        <w:jc w:val="both"/>
      </w:pPr>
    </w:p>
    <w:p w:rsidR="00D01856" w:rsidRDefault="00D01856">
      <w:pPr>
        <w:pStyle w:val="ConsPlusNormal"/>
        <w:ind w:firstLine="540"/>
        <w:jc w:val="both"/>
      </w:pPr>
      <w:proofErr w:type="gramStart"/>
      <w:r>
        <w:t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рассмотрел обращение Федеральной налоговой службы по вопросу проведения в 2023 году внеплановых контрольных (надзорных) мероприятий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(далее - контроль за ККТ</w:t>
      </w:r>
      <w:proofErr w:type="gramEnd"/>
      <w:r>
        <w:t>), и сообщает.</w:t>
      </w:r>
    </w:p>
    <w:p w:rsidR="00D01856" w:rsidRDefault="00D01856">
      <w:pPr>
        <w:pStyle w:val="ConsPlusNormal"/>
        <w:spacing w:before="280"/>
        <w:ind w:firstLine="540"/>
        <w:jc w:val="both"/>
      </w:pPr>
      <w:r>
        <w:t xml:space="preserve">Установленные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(далее - постановление N 336) ограничения на проведение внеплановых контрольных (надзорных) мероприятий действуют до конца 2022 года.</w:t>
      </w:r>
    </w:p>
    <w:p w:rsidR="00D01856" w:rsidRDefault="00D01856">
      <w:pPr>
        <w:pStyle w:val="ConsPlusNormal"/>
        <w:spacing w:before="280"/>
        <w:ind w:firstLine="540"/>
        <w:jc w:val="both"/>
      </w:pPr>
      <w:r>
        <w:t>В рамках проведения Восточного экономического форума Министром экономического развития Российской Федерации Решетниковым М.Г. была озвучена позиция о нецелесообразности продления моратория на проведение внеплановых контрольных (надзорных) мероприятий на 2023 год.</w:t>
      </w:r>
    </w:p>
    <w:p w:rsidR="00D01856" w:rsidRDefault="00D01856">
      <w:pPr>
        <w:pStyle w:val="ConsPlusNormal"/>
        <w:spacing w:before="280"/>
        <w:ind w:firstLine="540"/>
        <w:jc w:val="both"/>
      </w:pPr>
      <w:proofErr w:type="gramStart"/>
      <w:r>
        <w:t xml:space="preserve">Таким образом, с 1 января 2023 г. при проведении внеплановых контрольных (надзорных) мероприятий будет действовать общее регулирование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и </w:t>
      </w:r>
      <w:hyperlink r:id="rId8">
        <w:r>
          <w:rPr>
            <w:color w:val="0000FF"/>
          </w:rPr>
          <w:t>Положения</w:t>
        </w:r>
      </w:hyperlink>
      <w:r>
        <w:t xml:space="preserve"> о контроле за ККТ, утвержденное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февраля 2022 г. N 272.</w:t>
      </w:r>
      <w:proofErr w:type="gramEnd"/>
    </w:p>
    <w:p w:rsidR="00D01856" w:rsidRDefault="00D01856">
      <w:pPr>
        <w:pStyle w:val="ConsPlusNormal"/>
        <w:jc w:val="both"/>
      </w:pPr>
    </w:p>
    <w:p w:rsidR="00D01856" w:rsidRDefault="00D01856">
      <w:pPr>
        <w:pStyle w:val="ConsPlusNormal"/>
        <w:jc w:val="right"/>
      </w:pPr>
      <w:r>
        <w:t>Заместитель директора</w:t>
      </w:r>
    </w:p>
    <w:p w:rsidR="00D01856" w:rsidRDefault="00D01856">
      <w:pPr>
        <w:pStyle w:val="ConsPlusNormal"/>
        <w:jc w:val="right"/>
      </w:pPr>
      <w:r>
        <w:t xml:space="preserve">департамента </w:t>
      </w:r>
      <w:proofErr w:type="gramStart"/>
      <w:r>
        <w:t>государственной</w:t>
      </w:r>
      <w:proofErr w:type="gramEnd"/>
    </w:p>
    <w:p w:rsidR="00D01856" w:rsidRDefault="00D01856">
      <w:pPr>
        <w:pStyle w:val="ConsPlusNormal"/>
        <w:jc w:val="right"/>
      </w:pPr>
      <w:r>
        <w:t>политики в сфере лицензирования,</w:t>
      </w:r>
    </w:p>
    <w:p w:rsidR="00D01856" w:rsidRDefault="00D01856">
      <w:pPr>
        <w:pStyle w:val="ConsPlusNormal"/>
        <w:jc w:val="right"/>
      </w:pPr>
      <w:r>
        <w:t>контрольно-надзорной деятельности,</w:t>
      </w:r>
    </w:p>
    <w:p w:rsidR="00D01856" w:rsidRDefault="00D01856">
      <w:pPr>
        <w:pStyle w:val="ConsPlusNormal"/>
        <w:jc w:val="right"/>
      </w:pPr>
      <w:r>
        <w:t>аккредитации и саморегулирования</w:t>
      </w:r>
    </w:p>
    <w:p w:rsidR="00D01856" w:rsidRDefault="00D01856">
      <w:pPr>
        <w:pStyle w:val="ConsPlusNormal"/>
        <w:jc w:val="right"/>
      </w:pPr>
      <w:r>
        <w:t>Минэкономразвития</w:t>
      </w:r>
    </w:p>
    <w:p w:rsidR="00D01856" w:rsidRDefault="00D01856">
      <w:pPr>
        <w:pStyle w:val="ConsPlusNormal"/>
        <w:jc w:val="right"/>
      </w:pPr>
      <w:r>
        <w:t>И.В.СУДЕЦ</w:t>
      </w:r>
    </w:p>
    <w:p w:rsidR="00D01856" w:rsidRDefault="00D01856">
      <w:pPr>
        <w:pStyle w:val="ConsPlusNormal"/>
        <w:jc w:val="both"/>
      </w:pPr>
    </w:p>
    <w:p w:rsidR="00D01856" w:rsidRDefault="00D01856">
      <w:pPr>
        <w:pStyle w:val="ConsPlusNormal"/>
        <w:jc w:val="both"/>
      </w:pPr>
    </w:p>
    <w:p w:rsidR="00D01856" w:rsidRDefault="00D018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781" w:rsidRDefault="005C6781">
      <w:bookmarkStart w:id="0" w:name="_GoBack"/>
      <w:bookmarkEnd w:id="0"/>
    </w:p>
    <w:sectPr w:rsidR="005C6781" w:rsidSect="007D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56"/>
    <w:rsid w:val="005C6781"/>
    <w:rsid w:val="00D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56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D018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18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56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D018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18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D18FD7B5403627EE78BA24F7BFC48C49FFC7EE6DE40F841133E7FAFF49E62A4FECFC84B1AFFF83A4BC733E5E875B6D58023C9D9768B93EBm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FD18FD7B5403627EE78BA24F7BFC48C49CFE76E7D040F841133E7FAFF49E62A4FECFC84B1AF8F3324BC733E5E875B6D58023C9D9768B93EBm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D18FD7B5403627EE78BA24F7BFC48C49DFD76EBD340F841133E7FAFF49E62B6FE97C44B18E1F0385E9162A3EBm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FD18FD7B5403627EE78BA24F7BFC48C49FFC7EE6DE40F841133E7FAFF49E62A4FECFC84B1AFFF83A4BC733E5E875B6D58023C9D9768B93EBm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ekonom509</dc:creator>
  <cp:lastModifiedBy>ekonom509</cp:lastModifiedBy>
  <cp:revision>1</cp:revision>
  <dcterms:created xsi:type="dcterms:W3CDTF">2022-12-02T04:38:00Z</dcterms:created>
  <dcterms:modified xsi:type="dcterms:W3CDTF">2022-12-02T04:38:00Z</dcterms:modified>
</cp:coreProperties>
</file>